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Lines="100"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pStyle w:val="2"/>
        <w:ind w:firstLine="964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科学技术部办公厅 中国科学院办公厅关于举办2022年全国科普微视频大赛的通知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国科办才〔2022〕10</w:t>
      </w:r>
      <w:r>
        <w:rPr>
          <w:rFonts w:hint="eastAsia" w:ascii="楷体" w:hAnsi="楷体" w:eastAsia="楷体"/>
          <w:sz w:val="32"/>
          <w:szCs w:val="32"/>
        </w:rPr>
        <w:t>5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各省、自治区、直辖市及计划单列市、副省级城市科技厅（委、局），新疆生产建设兵团科技局，中央、国务院有关部门、直属机构办公厅（室），中央军委科技委综合局，各有关单位：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习近平新时代中国特色社会主义思想，落实党的十九大和十九届历次全会精神，深入实施创新驱动发展战略，大力普及科学知识、弘扬科学精神、提高全民族科学文化素养，加强社会主义精神文明建设，践行社会主义核心价值观，讲科学文明，树道德新风，科技部、中科院决定联合举办2022年全国科普微视频大赛。现将有关事项通知如下。</w:t>
      </w:r>
    </w:p>
    <w:p>
      <w:pPr>
        <w:spacing w:line="560" w:lineRule="exact"/>
        <w:ind w:right="14" w:firstLine="596" w:firstLineChars="200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一、作品要求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（一）时间要求。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参选作品应为2021年1月1日至2021年12月31日之间完成并播出过的原创微视频作品，时长为2-5分钟。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（二）内容要求。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内容围绕普及科技知识，传播科学思想，倡导科学方法，弘扬科学精神；宣传《中国公民科学素质基准》相关知识与方法；繁荣科普创作，推进科普信息化建设，并符合以下要求：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作品符合党的路线、方针、政策，符合党的宣传工作方针，符合国家法律、法规，有利于推动国家网络安全和信息化建设；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内容短而精，兼具科学性、知识性、通俗性、艺术性、趣味性；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作品应在2021年1月1日至2021年12月31日期间，在省级、省会城市电视台，国内主流网络平台，主要科技、科普类网站，具有广泛影响的专业网站播出过，并提供原视频播放网址；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作者承诺参选作品创意及素材的原创性，保证对提交作品拥有自主知识产权，若发现抄袭，取消评选资格；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视频中的文字语言应为简体中文，配音和解说使用普通话，配中文字幕；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视频应由片头、正片、片尾三部分构成，片尾署名应体现作品的权属情况。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（三）形式、格式要求。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作品形式为纪录短片、DV短片、视频剪辑、动画、动漫等；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可通过PC、手机、相机、摄像头、DV、DC、MP4等多种视频终端摄录；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格式须为MP4格式，画幅比例16:9，分辨率为1080p以上，单个视频大小为100-300兆之间。</w:t>
      </w:r>
    </w:p>
    <w:p>
      <w:pPr>
        <w:spacing w:line="560" w:lineRule="exact"/>
        <w:ind w:right="14" w:firstLine="596" w:firstLineChars="200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二、推荐方式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（一）地方、部门推荐。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各省、自治区、直辖市科技厅（委、局），中央、国务院有关部门推荐微视频不超过5部；各计划单列市、副省级城市和新疆生产建设兵团科技局（委）推荐微视频不超过3部。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（二）社会征集。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为激励社会各界、广大公众参与科普微视频的创作、制作，向社会公开征集优秀科普微视频作品。每个机构、每位公民可以自荐1部作品。</w:t>
      </w:r>
    </w:p>
    <w:p>
      <w:pPr>
        <w:spacing w:line="560" w:lineRule="exact"/>
        <w:ind w:right="14" w:firstLine="596" w:firstLineChars="200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三、投稿方式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（一）地方、部门推荐作品。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各地方、各部门推荐参赛的科普微视频，同时通过以下两种方式提交材料：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将视频文件、《2022年全国科普微视频大赛作品推荐表》的电子版、纸质版扫描件发至邮箱：kepuwsp@163.com。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将推荐的微视频光盘（3套）、纸质版《2022年全国科普微视频大赛作品推荐表》（一式3份）邮寄至科学技术文献出版社有限公司。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（二）社会征集作品。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机构、个人自荐参赛的科普微视频，同时通过以下两种方式提交材料：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将视频文件、《2022年全国科普微视频大赛作品自荐表》的电子版、纸质版扫描件发至邮箱：2720922592@ qq.com。如需在线传送，请联系qq：2720922592。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将自荐的微视频光盘（3套）、纸质版《2022年全国科普微视频大赛作品自荐表》（一式3份）邮寄至科学技术文献出版社有限公司。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为激发广大青少年科学兴趣，培养青少年创新思维，提升青少年发现问题和解决问题的能力，优秀科普微视频评选向青少年倾斜，鼓励青少年个人自荐优秀科普微视频作品。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（三）注意事项。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作品推荐截止日期为2022年8月31日。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各地方推荐的微视频作品中，须由第一作者提交，限1部；多个单位共同参与制作同一部科普微视频，须由第一制作单位提交，限1部。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自荐机构应为科普微视频作品原创机构，限1部；多个机构参与制作的，须由第一制作机构自荐，限1部。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自荐个人须为科普微视频作品原创者，限1部；多人参与制作的科普微视频作品，须由第一制作人自荐，限1部。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作品只能选择地方、部门推荐或社会征集自荐其中一种方式参加评选。若发现多头推荐，将取消评选资格。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大赛主办方拥有对所投稿作品的播放权。</w:t>
      </w:r>
    </w:p>
    <w:p>
      <w:pPr>
        <w:spacing w:line="560" w:lineRule="exact"/>
        <w:ind w:right="14" w:firstLine="596" w:firstLineChars="200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四、评选办法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地方、部门推荐作品与社会征集作品分别进行评选。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作品经形式审查后，在中国科普网、中国科普博览、人民视频等媒体平台上进行展播，由公众对参选作品进行投票，产生公众评选结果。科技部、中科院将组织评议专家进行评议，结合公众评选结果产生最终结果。</w:t>
      </w:r>
    </w:p>
    <w:p>
      <w:pPr>
        <w:spacing w:line="560" w:lineRule="exact"/>
        <w:ind w:right="14" w:firstLine="596" w:firstLineChars="200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五、联系方式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联系人：科学技术文献出版社有限公司 邹宁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话：010-58882950转分机8008、18910962919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  箱：kepuwsp@163.com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址：北京市海淀区复兴路15号2段2层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邮政编码：100038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　　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　　　　　　　　　　　科技部办公厅　　中科院办公厅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　　　　　　　　　　　　　　2022年7月14日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（此件主动公开）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ZmNjNDQ0NmM0OTVlOTliNTE3YmQwZmYzMjQ1NzUifQ=="/>
  </w:docVars>
  <w:rsids>
    <w:rsidRoot w:val="0D565C3C"/>
    <w:rsid w:val="0D5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next w:val="1"/>
    <w:qFormat/>
    <w:uiPriority w:val="0"/>
    <w:pPr>
      <w:widowControl w:val="0"/>
      <w:adjustRightInd w:val="0"/>
      <w:snapToGrid w:val="0"/>
      <w:spacing w:before="100" w:beforeAutospacing="1" w:after="100" w:afterAutospacing="1" w:line="336" w:lineRule="auto"/>
      <w:ind w:firstLine="624" w:firstLineChars="200"/>
      <w:textAlignment w:val="baseline"/>
    </w:pPr>
    <w:rPr>
      <w:rFonts w:ascii="宋体" w:hAnsi="宋体" w:eastAsia="仿宋_GB2312" w:cs="Times New Roman"/>
      <w:b/>
      <w:kern w:val="44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2022-07-22T09:08:00Z</dcterms:created>
  <dc:creator>海之滨</dc:creator>
  <cp:lastModifiedBy>海之滨</cp:lastModifiedBy>
  <dcterms:modified xsi:type="dcterms:W3CDTF">2022-07-22T09:09:15Z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110C88C3B43E4214B19E684A1001FA6C</vt:lpwstr>
  </property>
</Properties>
</file>